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56" w:rsidRPr="00A37356" w:rsidRDefault="00A37356" w:rsidP="00A37356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A37356">
        <w:rPr>
          <w:b/>
          <w:color w:val="000000"/>
        </w:rPr>
        <w:t>АВТОНОМНАЯ НЕКОММЕРЧЕСКАЯ ОРГАНИЗАЦИЯ</w:t>
      </w:r>
    </w:p>
    <w:p w:rsidR="00A37356" w:rsidRPr="00A37356" w:rsidRDefault="00A37356" w:rsidP="00A37356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A37356">
        <w:rPr>
          <w:b/>
          <w:color w:val="000000"/>
        </w:rPr>
        <w:t>ДОПОЛНИТЕЛЬНОГО ПРОФЕССИОНАЛЬНОГО ОБРАЗОВАНИЯ</w:t>
      </w:r>
    </w:p>
    <w:p w:rsidR="00805FB9" w:rsidRPr="006119C8" w:rsidRDefault="00A37356" w:rsidP="00A37356">
      <w:pPr>
        <w:pStyle w:val="Style3"/>
        <w:widowControl/>
        <w:tabs>
          <w:tab w:val="left" w:pos="2340"/>
        </w:tabs>
        <w:jc w:val="center"/>
        <w:rPr>
          <w:rStyle w:val="FontStyle17"/>
          <w:b w:val="0"/>
        </w:rPr>
      </w:pPr>
      <w:r w:rsidRPr="00A37356">
        <w:rPr>
          <w:b/>
          <w:color w:val="000000"/>
        </w:rPr>
        <w:t>«ЦЕНТРАЛЬНЫЙ МНОГОПРОФИЛЬНЫЙ ИНСТИТУТ»</w:t>
      </w:r>
    </w:p>
    <w:p w:rsidR="00805FB9" w:rsidRPr="006119C8" w:rsidRDefault="00805FB9" w:rsidP="00805FB9">
      <w:pPr>
        <w:pStyle w:val="Style4"/>
        <w:widowControl/>
        <w:spacing w:line="240" w:lineRule="auto"/>
      </w:pPr>
    </w:p>
    <w:p w:rsidR="00A37356" w:rsidRPr="00F308BB" w:rsidRDefault="00A37356" w:rsidP="00A37356">
      <w:pPr>
        <w:pStyle w:val="Style3"/>
        <w:spacing w:before="19"/>
        <w:ind w:left="840"/>
        <w:jc w:val="right"/>
        <w:rPr>
          <w:color w:val="000000"/>
        </w:rPr>
      </w:pPr>
      <w:r w:rsidRPr="00F308BB">
        <w:rPr>
          <w:color w:val="000000"/>
        </w:rPr>
        <w:t>УТВЕРЖДАЮ</w:t>
      </w:r>
    </w:p>
    <w:p w:rsidR="00A37356" w:rsidRPr="00F308BB" w:rsidRDefault="00A37356" w:rsidP="00A37356">
      <w:pPr>
        <w:pStyle w:val="Style3"/>
        <w:spacing w:before="19"/>
        <w:ind w:left="840"/>
        <w:jc w:val="right"/>
        <w:rPr>
          <w:color w:val="000000"/>
        </w:rPr>
      </w:pPr>
      <w:r w:rsidRPr="00F308BB">
        <w:rPr>
          <w:color w:val="000000"/>
        </w:rPr>
        <w:t>Ректор АНО ДПО «ЦМИ»</w:t>
      </w:r>
    </w:p>
    <w:p w:rsidR="00A37356" w:rsidRPr="00F308BB" w:rsidRDefault="00A37356" w:rsidP="00A37356">
      <w:pPr>
        <w:pStyle w:val="Style3"/>
        <w:widowControl/>
        <w:spacing w:before="19"/>
        <w:ind w:left="840"/>
        <w:jc w:val="right"/>
        <w:rPr>
          <w:color w:val="000000"/>
        </w:rPr>
      </w:pPr>
      <w:r>
        <w:rPr>
          <w:color w:val="000000"/>
        </w:rPr>
        <w:t>_________</w:t>
      </w:r>
      <w:r w:rsidRPr="00F308BB">
        <w:rPr>
          <w:color w:val="000000"/>
        </w:rPr>
        <w:t xml:space="preserve">А.Х. </w:t>
      </w:r>
      <w:proofErr w:type="spellStart"/>
      <w:r w:rsidRPr="00F308BB">
        <w:rPr>
          <w:color w:val="000000"/>
        </w:rPr>
        <w:t>Тамбиев</w:t>
      </w:r>
      <w:proofErr w:type="spellEnd"/>
    </w:p>
    <w:p w:rsidR="00A37356" w:rsidRDefault="00A37356" w:rsidP="00A37356">
      <w:pPr>
        <w:pStyle w:val="Style3"/>
        <w:widowControl/>
        <w:spacing w:before="19"/>
        <w:ind w:left="840"/>
        <w:jc w:val="right"/>
        <w:rPr>
          <w:rStyle w:val="FontStyle16"/>
          <w:b/>
        </w:rPr>
      </w:pPr>
      <w:r w:rsidRPr="00F308BB">
        <w:rPr>
          <w:color w:val="000000"/>
          <w:u w:val="single"/>
        </w:rPr>
        <w:t>«____»</w:t>
      </w:r>
      <w:r w:rsidRPr="00F308BB">
        <w:rPr>
          <w:color w:val="000000"/>
        </w:rPr>
        <w:t xml:space="preserve"> </w:t>
      </w:r>
      <w:r w:rsidRPr="00F308BB">
        <w:rPr>
          <w:color w:val="000000"/>
          <w:u w:val="single"/>
        </w:rPr>
        <w:t>_________</w:t>
      </w:r>
      <w:r>
        <w:rPr>
          <w:color w:val="000000"/>
        </w:rPr>
        <w:t>2017</w:t>
      </w:r>
      <w:r w:rsidRPr="00F308BB">
        <w:rPr>
          <w:color w:val="000000"/>
        </w:rPr>
        <w:t xml:space="preserve"> г</w:t>
      </w:r>
    </w:p>
    <w:p w:rsidR="00805FB9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805FB9" w:rsidRPr="006119C8" w:rsidRDefault="00553667" w:rsidP="009349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5FB9"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934999">
        <w:rPr>
          <w:rFonts w:ascii="Times New Roman" w:eastAsia="Times New Roman" w:hAnsi="Times New Roman" w:cs="Times New Roman"/>
          <w:b/>
          <w:bCs/>
          <w:sz w:val="24"/>
          <w:szCs w:val="24"/>
        </w:rPr>
        <w:t>Сове</w:t>
      </w:r>
      <w:r w:rsidR="00942BDE">
        <w:rPr>
          <w:rFonts w:ascii="Times New Roman" w:eastAsia="Times New Roman" w:hAnsi="Times New Roman" w:cs="Times New Roman"/>
          <w:b/>
          <w:bCs/>
          <w:sz w:val="24"/>
          <w:szCs w:val="24"/>
        </w:rPr>
        <w:t>ршенствование деятельности препода</w:t>
      </w:r>
      <w:r w:rsidR="00934999">
        <w:rPr>
          <w:rFonts w:ascii="Times New Roman" w:eastAsia="Times New Roman" w:hAnsi="Times New Roman" w:cs="Times New Roman"/>
          <w:b/>
          <w:bCs/>
          <w:sz w:val="24"/>
          <w:szCs w:val="24"/>
        </w:rPr>
        <w:t>вателя</w:t>
      </w:r>
      <w:r w:rsidR="003908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74F45">
        <w:rPr>
          <w:rFonts w:ascii="Times New Roman" w:eastAsia="Times New Roman" w:hAnsi="Times New Roman" w:cs="Times New Roman"/>
          <w:b/>
          <w:bCs/>
          <w:sz w:val="24"/>
          <w:szCs w:val="24"/>
        </w:rPr>
        <w:t>СПО</w:t>
      </w:r>
      <w:r w:rsidR="00805FB9"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805F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0397" w:rsidRPr="00980397" w:rsidRDefault="00805FB9" w:rsidP="00980397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980397">
        <w:rPr>
          <w:rFonts w:asciiTheme="majorBidi" w:hAnsiTheme="majorBidi" w:cstheme="majorBidi"/>
          <w:b/>
        </w:rPr>
        <w:t>Цель:</w:t>
      </w:r>
      <w:r w:rsidRPr="00980397">
        <w:rPr>
          <w:rFonts w:asciiTheme="majorBidi" w:hAnsiTheme="majorBidi" w:cstheme="majorBidi"/>
        </w:rPr>
        <w:t xml:space="preserve"> </w:t>
      </w:r>
      <w:r w:rsidR="00980397" w:rsidRPr="00980397">
        <w:rPr>
          <w:rFonts w:asciiTheme="majorBidi" w:eastAsiaTheme="minorHAnsi" w:hAnsiTheme="majorBidi" w:cstheme="majorBidi"/>
          <w:sz w:val="24"/>
          <w:szCs w:val="24"/>
          <w:lang w:eastAsia="en-US"/>
        </w:rPr>
        <w:t>реализации программы является создание условий для</w:t>
      </w:r>
      <w:r w:rsidR="00980397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="00980397" w:rsidRPr="00980397">
        <w:rPr>
          <w:rFonts w:asciiTheme="majorBidi" w:eastAsiaTheme="minorHAnsi" w:hAnsiTheme="majorBidi" w:cstheme="majorBidi"/>
          <w:sz w:val="24"/>
          <w:szCs w:val="24"/>
          <w:lang w:eastAsia="en-US"/>
        </w:rPr>
        <w:t>приобретения знаний и умений, необходимых для развития трудовых функци</w:t>
      </w:r>
      <w:proofErr w:type="gramStart"/>
      <w:r w:rsidR="00980397" w:rsidRPr="00980397">
        <w:rPr>
          <w:rFonts w:asciiTheme="majorBidi" w:eastAsiaTheme="minorHAnsi" w:hAnsiTheme="majorBidi" w:cstheme="majorBidi"/>
          <w:sz w:val="24"/>
          <w:szCs w:val="24"/>
          <w:lang w:eastAsia="en-US"/>
        </w:rPr>
        <w:t>й(</w:t>
      </w:r>
      <w:proofErr w:type="gramEnd"/>
      <w:r w:rsidR="00980397" w:rsidRPr="00980397">
        <w:rPr>
          <w:rFonts w:asciiTheme="majorBidi" w:eastAsiaTheme="minorHAnsi" w:hAnsiTheme="majorBidi" w:cstheme="majorBidi"/>
          <w:sz w:val="24"/>
          <w:szCs w:val="24"/>
          <w:lang w:eastAsia="en-US"/>
        </w:rPr>
        <w:t>профессиональных компетенций), повышения профессионального уровня</w:t>
      </w:r>
    </w:p>
    <w:p w:rsidR="009D435A" w:rsidRPr="00980397" w:rsidRDefault="00980397" w:rsidP="00980397">
      <w:pPr>
        <w:pStyle w:val="Style8"/>
        <w:widowControl/>
        <w:spacing w:line="240" w:lineRule="auto"/>
        <w:ind w:left="-142"/>
        <w:rPr>
          <w:rFonts w:asciiTheme="majorBidi" w:hAnsiTheme="majorBidi" w:cstheme="majorBidi"/>
        </w:rPr>
      </w:pPr>
      <w:r w:rsidRPr="00980397">
        <w:rPr>
          <w:rFonts w:asciiTheme="majorBidi" w:eastAsiaTheme="minorHAnsi" w:hAnsiTheme="majorBidi" w:cstheme="majorBidi"/>
          <w:lang w:eastAsia="en-US"/>
        </w:rPr>
        <w:t>слушателя в рамках имеющейся квалификации.</w:t>
      </w:r>
    </w:p>
    <w:p w:rsidR="001521BF" w:rsidRDefault="001521BF" w:rsidP="00980397">
      <w:pPr>
        <w:pStyle w:val="Style8"/>
        <w:spacing w:line="240" w:lineRule="auto"/>
        <w:ind w:left="-142"/>
      </w:pPr>
      <w:r>
        <w:rPr>
          <w:b/>
        </w:rPr>
        <w:t>Категория слушателей:</w:t>
      </w:r>
      <w:r>
        <w:t xml:space="preserve"> </w:t>
      </w:r>
      <w:r w:rsidR="00980397">
        <w:t>работники системы образования, методисты, педагоги средних профессиональных и других образовательных учреждений</w:t>
      </w:r>
      <w:r w:rsidR="00614D66">
        <w:t>.</w:t>
      </w:r>
    </w:p>
    <w:p w:rsidR="00805FB9" w:rsidRPr="006119C8" w:rsidRDefault="00805FB9" w:rsidP="002742D3">
      <w:pPr>
        <w:pStyle w:val="Style8"/>
        <w:widowControl/>
        <w:spacing w:line="240" w:lineRule="auto"/>
        <w:ind w:left="-142"/>
      </w:pPr>
      <w:r w:rsidRPr="006119C8">
        <w:rPr>
          <w:rStyle w:val="FontStyle25"/>
          <w:sz w:val="24"/>
          <w:szCs w:val="24"/>
        </w:rPr>
        <w:t xml:space="preserve">Срок обучения: </w:t>
      </w:r>
      <w:r w:rsidR="008D650C">
        <w:t>72 часа</w:t>
      </w:r>
      <w:r w:rsidR="00850B0A">
        <w:t>.</w:t>
      </w:r>
    </w:p>
    <w:p w:rsidR="00805FB9" w:rsidRDefault="00805FB9" w:rsidP="002742D3">
      <w:pPr>
        <w:pStyle w:val="a3"/>
        <w:spacing w:before="0" w:beforeAutospacing="0" w:after="0" w:afterAutospacing="0"/>
        <w:ind w:left="-142"/>
        <w:jc w:val="both"/>
      </w:pPr>
      <w:proofErr w:type="gramStart"/>
      <w:r w:rsidRPr="006119C8">
        <w:rPr>
          <w:b/>
        </w:rPr>
        <w:t>Форма обучения</w:t>
      </w:r>
      <w:r w:rsidRPr="006119C8">
        <w:t xml:space="preserve">: </w:t>
      </w:r>
      <w:r w:rsidR="00A37356" w:rsidRPr="00A37356">
        <w:t xml:space="preserve">заочная (по желанию слушателя или заказчика возможны очная, </w:t>
      </w:r>
      <w:proofErr w:type="spellStart"/>
      <w:r w:rsidR="00A37356" w:rsidRPr="00A37356">
        <w:t>очно</w:t>
      </w:r>
      <w:proofErr w:type="spellEnd"/>
      <w:r w:rsidR="00A37356" w:rsidRPr="00A37356"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2742D3" w:rsidRPr="006119C8" w:rsidRDefault="002742D3" w:rsidP="00805FB9">
      <w:pPr>
        <w:pStyle w:val="a3"/>
        <w:spacing w:before="0" w:beforeAutospacing="0" w:after="0" w:afterAutospacing="0"/>
        <w:jc w:val="both"/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3"/>
        <w:gridCol w:w="4251"/>
        <w:gridCol w:w="851"/>
        <w:gridCol w:w="1134"/>
        <w:gridCol w:w="1417"/>
        <w:gridCol w:w="1705"/>
      </w:tblGrid>
      <w:tr w:rsidR="009A121B" w:rsidRPr="002F0E07" w:rsidTr="00A37356">
        <w:trPr>
          <w:jc w:val="center"/>
        </w:trPr>
        <w:tc>
          <w:tcPr>
            <w:tcW w:w="573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№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0E07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 том числе</w:t>
            </w:r>
            <w:r w:rsidR="002742D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705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9A121B" w:rsidRPr="002F0E07" w:rsidTr="00A37356">
        <w:trPr>
          <w:jc w:val="center"/>
        </w:trPr>
        <w:tc>
          <w:tcPr>
            <w:tcW w:w="573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pacing w:val="-2"/>
                <w:sz w:val="24"/>
                <w:szCs w:val="24"/>
              </w:rPr>
            </w:pPr>
            <w:r w:rsidRPr="002F0E07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Практика/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705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9A121B" w:rsidRPr="002F0E07" w:rsidTr="00A37356">
        <w:trPr>
          <w:cantSplit/>
          <w:trHeight w:val="351"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1" w:type="dxa"/>
          </w:tcPr>
          <w:p w:rsidR="00980397" w:rsidRPr="00980397" w:rsidRDefault="00980397" w:rsidP="0098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Стратегия развития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 </w:t>
            </w:r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образования в условиях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 </w:t>
            </w:r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реализации национального</w:t>
            </w:r>
          </w:p>
          <w:p w:rsidR="009A121B" w:rsidRPr="00DB6E52" w:rsidRDefault="00980397" w:rsidP="00980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проекта «Образование»</w:t>
            </w:r>
          </w:p>
        </w:tc>
        <w:tc>
          <w:tcPr>
            <w:tcW w:w="851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5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A37356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1" w:type="dxa"/>
          </w:tcPr>
          <w:p w:rsidR="00980397" w:rsidRPr="00980397" w:rsidRDefault="00980397" w:rsidP="0098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proofErr w:type="gramStart"/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Воспитание и социализация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 </w:t>
            </w:r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обучающихся в условиях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 </w:t>
            </w:r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реализации ФГОС общего и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 </w:t>
            </w:r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профессионального</w:t>
            </w:r>
            <w:proofErr w:type="gramEnd"/>
          </w:p>
          <w:p w:rsidR="009A121B" w:rsidRPr="00DB6E52" w:rsidRDefault="00980397" w:rsidP="0098039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851" w:type="dxa"/>
          </w:tcPr>
          <w:p w:rsidR="009A121B" w:rsidRPr="002F0E07" w:rsidRDefault="008D650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9A121B" w:rsidRPr="002F0E07" w:rsidRDefault="008D650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9A121B" w:rsidRPr="002F0E07" w:rsidRDefault="008D650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A37356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1" w:type="dxa"/>
          </w:tcPr>
          <w:p w:rsidR="009A121B" w:rsidRPr="00DB6E52" w:rsidRDefault="00980397" w:rsidP="00980397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Развитие речевой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 </w:t>
            </w:r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компетентности педагога</w:t>
            </w:r>
            <w:r w:rsidR="00C74F45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 СПО</w:t>
            </w:r>
          </w:p>
        </w:tc>
        <w:tc>
          <w:tcPr>
            <w:tcW w:w="851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5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A37356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1" w:type="dxa"/>
          </w:tcPr>
          <w:p w:rsidR="00980397" w:rsidRPr="00980397" w:rsidRDefault="00980397" w:rsidP="0098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Психологические аспекты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 </w:t>
            </w:r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образовательных отношений</w:t>
            </w:r>
          </w:p>
          <w:p w:rsidR="00980397" w:rsidRPr="00980397" w:rsidRDefault="00980397" w:rsidP="0098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и деятельности в условиях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 </w:t>
            </w:r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реализации ФГОС общего и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 </w:t>
            </w:r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профессионального</w:t>
            </w:r>
          </w:p>
          <w:p w:rsidR="009A121B" w:rsidRPr="00DB6E52" w:rsidRDefault="00980397" w:rsidP="009803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851" w:type="dxa"/>
          </w:tcPr>
          <w:p w:rsidR="009A121B" w:rsidRPr="002F0E07" w:rsidRDefault="008D650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9A121B" w:rsidRPr="002F0E07" w:rsidRDefault="008D650C" w:rsidP="00132D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9A121B" w:rsidRPr="002F0E07" w:rsidRDefault="008D650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A37356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1" w:type="dxa"/>
          </w:tcPr>
          <w:p w:rsidR="00980397" w:rsidRPr="00980397" w:rsidRDefault="00980397" w:rsidP="0098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Теория и практика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 </w:t>
            </w:r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реализации системн</w:t>
            </w:r>
            <w:proofErr w:type="gramStart"/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деятельностного</w:t>
            </w:r>
            <w:proofErr w:type="spellEnd"/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 подхода в</w:t>
            </w:r>
          </w:p>
          <w:p w:rsidR="00E12B4A" w:rsidRPr="00DB6E52" w:rsidRDefault="00980397" w:rsidP="00C74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образовательной</w:t>
            </w:r>
            <w:r w:rsidR="00C74F45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 </w:t>
            </w:r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деятельности</w:t>
            </w:r>
            <w:r w:rsidR="00C74F45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 СПО</w:t>
            </w:r>
          </w:p>
        </w:tc>
        <w:tc>
          <w:tcPr>
            <w:tcW w:w="851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5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A37356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1" w:type="dxa"/>
          </w:tcPr>
          <w:p w:rsidR="00980397" w:rsidRPr="00980397" w:rsidRDefault="00980397" w:rsidP="0098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Информационно-коммуникационные технологии </w:t>
            </w:r>
            <w:proofErr w:type="gramStart"/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в</w:t>
            </w:r>
            <w:proofErr w:type="gramEnd"/>
          </w:p>
          <w:p w:rsidR="009A121B" w:rsidRPr="00DB6E52" w:rsidRDefault="00980397" w:rsidP="0098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профессиональной деятельности педагога</w:t>
            </w:r>
            <w:r w:rsidR="00C74F45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 СПО</w:t>
            </w:r>
          </w:p>
        </w:tc>
        <w:tc>
          <w:tcPr>
            <w:tcW w:w="851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5" w:type="dxa"/>
          </w:tcPr>
          <w:p w:rsidR="009A121B" w:rsidRPr="002F0E07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A37356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251" w:type="dxa"/>
          </w:tcPr>
          <w:p w:rsidR="00980397" w:rsidRPr="00980397" w:rsidRDefault="00C74F45" w:rsidP="0098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Развитие навыков преподавателя  СПО</w:t>
            </w:r>
          </w:p>
          <w:p w:rsidR="00980397" w:rsidRPr="00980397" w:rsidRDefault="00980397" w:rsidP="0098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по оказанию первой помощи</w:t>
            </w:r>
          </w:p>
          <w:p w:rsidR="009A121B" w:rsidRPr="00DB6E52" w:rsidRDefault="00980397" w:rsidP="00980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039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обучающимся</w:t>
            </w:r>
          </w:p>
        </w:tc>
        <w:tc>
          <w:tcPr>
            <w:tcW w:w="851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9A121B" w:rsidRPr="002F0E07" w:rsidRDefault="008D650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5" w:type="dxa"/>
          </w:tcPr>
          <w:p w:rsidR="009A121B" w:rsidRPr="002F0E07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A37356">
        <w:trPr>
          <w:cantSplit/>
          <w:jc w:val="center"/>
        </w:trPr>
        <w:tc>
          <w:tcPr>
            <w:tcW w:w="4824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аттестация </w:t>
            </w:r>
          </w:p>
        </w:tc>
        <w:tc>
          <w:tcPr>
            <w:tcW w:w="851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9A121B" w:rsidRPr="002F0E07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9A121B" w:rsidRPr="002F0E07" w:rsidRDefault="00A37356" w:rsidP="002F0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соответствии с положением об итогово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9A121B" w:rsidRPr="002F0E07" w:rsidTr="00A37356">
        <w:trPr>
          <w:cantSplit/>
          <w:jc w:val="center"/>
        </w:trPr>
        <w:tc>
          <w:tcPr>
            <w:tcW w:w="4824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1" w:type="dxa"/>
          </w:tcPr>
          <w:p w:rsidR="009A121B" w:rsidRPr="002F0E07" w:rsidRDefault="008D650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34" w:type="dxa"/>
          </w:tcPr>
          <w:p w:rsidR="009A121B" w:rsidRPr="002F0E07" w:rsidRDefault="008D650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17" w:type="dxa"/>
          </w:tcPr>
          <w:p w:rsidR="009A121B" w:rsidRPr="002F0E07" w:rsidRDefault="008D650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705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5FB9" w:rsidRDefault="00805FB9"/>
    <w:sectPr w:rsidR="00805FB9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FB9"/>
    <w:rsid w:val="000015C4"/>
    <w:rsid w:val="0001648F"/>
    <w:rsid w:val="0002761E"/>
    <w:rsid w:val="00034DEE"/>
    <w:rsid w:val="00053CE8"/>
    <w:rsid w:val="00132D8C"/>
    <w:rsid w:val="0013577E"/>
    <w:rsid w:val="00137B1A"/>
    <w:rsid w:val="001521BF"/>
    <w:rsid w:val="001750C4"/>
    <w:rsid w:val="001A721D"/>
    <w:rsid w:val="001C4A8F"/>
    <w:rsid w:val="002742D3"/>
    <w:rsid w:val="002A0A62"/>
    <w:rsid w:val="002F0E07"/>
    <w:rsid w:val="003908EF"/>
    <w:rsid w:val="003A53C0"/>
    <w:rsid w:val="003E5D84"/>
    <w:rsid w:val="003F6DE0"/>
    <w:rsid w:val="00402B04"/>
    <w:rsid w:val="00422C18"/>
    <w:rsid w:val="00464ABB"/>
    <w:rsid w:val="0053769B"/>
    <w:rsid w:val="00553667"/>
    <w:rsid w:val="005A38F4"/>
    <w:rsid w:val="00610E0C"/>
    <w:rsid w:val="00614D66"/>
    <w:rsid w:val="00626366"/>
    <w:rsid w:val="007115A3"/>
    <w:rsid w:val="00736211"/>
    <w:rsid w:val="00754C59"/>
    <w:rsid w:val="00805FB9"/>
    <w:rsid w:val="00850B0A"/>
    <w:rsid w:val="008D650C"/>
    <w:rsid w:val="008D6EE6"/>
    <w:rsid w:val="008E176B"/>
    <w:rsid w:val="00934999"/>
    <w:rsid w:val="00942BDE"/>
    <w:rsid w:val="00980397"/>
    <w:rsid w:val="009A121B"/>
    <w:rsid w:val="009D435A"/>
    <w:rsid w:val="00A37356"/>
    <w:rsid w:val="00A80872"/>
    <w:rsid w:val="00A861A0"/>
    <w:rsid w:val="00AD335A"/>
    <w:rsid w:val="00AF6E89"/>
    <w:rsid w:val="00B67189"/>
    <w:rsid w:val="00B937E4"/>
    <w:rsid w:val="00C108F6"/>
    <w:rsid w:val="00C150EC"/>
    <w:rsid w:val="00C43BB0"/>
    <w:rsid w:val="00C74F45"/>
    <w:rsid w:val="00D72E48"/>
    <w:rsid w:val="00D930E3"/>
    <w:rsid w:val="00DA1FDF"/>
    <w:rsid w:val="00DB6E52"/>
    <w:rsid w:val="00DF61B6"/>
    <w:rsid w:val="00E12B4A"/>
    <w:rsid w:val="00EA19AB"/>
    <w:rsid w:val="00F93AA5"/>
    <w:rsid w:val="00F9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СМАИЛ</cp:lastModifiedBy>
  <cp:revision>27</cp:revision>
  <dcterms:created xsi:type="dcterms:W3CDTF">2016-08-26T10:51:00Z</dcterms:created>
  <dcterms:modified xsi:type="dcterms:W3CDTF">2020-06-04T10:00:00Z</dcterms:modified>
</cp:coreProperties>
</file>